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Ogłoszenie o wyborze najkorzystniejszej oferty w postępowaniu o wartości poniżej 30 000 euro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 w:rsidP="00BC62F0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 postępowaniu na: </w:t>
      </w:r>
      <w:r w:rsidR="001C434D" w:rsidRPr="001C434D">
        <w:rPr>
          <w:rFonts w:eastAsia="Times New Roman" w:cs="Calibri"/>
          <w:lang w:eastAsia="pl-PL"/>
        </w:rPr>
        <w:t>zakup i sukcesywna dostawa mięsa i wędlin na potrzeby Zespołu Szkolno-Przedszkolnego nr 11 w Rybniku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przeprowadzonym w oparciu o zapytanie ofertowe z dnia </w:t>
      </w:r>
      <w:r w:rsidR="00A16A45">
        <w:rPr>
          <w:rFonts w:eastAsia="Times New Roman" w:cs="Calibri"/>
          <w:lang w:eastAsia="pl-PL"/>
        </w:rPr>
        <w:t>16</w:t>
      </w:r>
      <w:r>
        <w:rPr>
          <w:rFonts w:eastAsia="Times New Roman" w:cs="Calibri"/>
          <w:lang w:eastAsia="pl-PL"/>
        </w:rPr>
        <w:t xml:space="preserve"> </w:t>
      </w:r>
      <w:r w:rsidR="00BC62F0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A16A45">
        <w:rPr>
          <w:rFonts w:eastAsia="Times New Roman" w:cs="Calibri"/>
          <w:lang w:eastAsia="pl-PL"/>
        </w:rPr>
        <w:t>21</w:t>
      </w:r>
      <w:r>
        <w:rPr>
          <w:rFonts w:eastAsia="Times New Roman" w:cs="Calibri"/>
          <w:lang w:eastAsia="pl-PL"/>
        </w:rPr>
        <w:t xml:space="preserve"> r. złożon</w:t>
      </w:r>
      <w:r w:rsidR="007D50DB">
        <w:rPr>
          <w:rFonts w:eastAsia="Times New Roman" w:cs="Calibri"/>
          <w:lang w:eastAsia="pl-PL"/>
        </w:rPr>
        <w:t>e</w:t>
      </w:r>
      <w:r>
        <w:rPr>
          <w:rFonts w:eastAsia="Times New Roman" w:cs="Calibri"/>
          <w:lang w:eastAsia="pl-PL"/>
        </w:rPr>
        <w:t xml:space="preserve"> został</w:t>
      </w:r>
      <w:r w:rsidR="007D50DB">
        <w:rPr>
          <w:rFonts w:eastAsia="Times New Roman" w:cs="Calibri"/>
          <w:lang w:eastAsia="pl-PL"/>
        </w:rPr>
        <w:t>y</w:t>
      </w:r>
      <w:bookmarkStart w:id="0" w:name="_GoBack"/>
      <w:bookmarkEnd w:id="0"/>
      <w:r>
        <w:rPr>
          <w:rFonts w:eastAsia="Times New Roman" w:cs="Calibri"/>
          <w:lang w:eastAsia="pl-PL"/>
        </w:rPr>
        <w:br/>
      </w:r>
      <w:r w:rsidR="001C434D">
        <w:rPr>
          <w:rFonts w:eastAsia="Times New Roman" w:cs="Calibri"/>
          <w:lang w:eastAsia="pl-PL"/>
        </w:rPr>
        <w:t>2</w:t>
      </w:r>
      <w:r>
        <w:rPr>
          <w:rFonts w:eastAsia="Times New Roman" w:cs="Calibri"/>
          <w:lang w:eastAsia="pl-PL"/>
        </w:rPr>
        <w:t xml:space="preserve"> ofert</w:t>
      </w:r>
      <w:r w:rsidR="001C434D">
        <w:rPr>
          <w:rFonts w:eastAsia="Times New Roman" w:cs="Calibri"/>
          <w:lang w:eastAsia="pl-PL"/>
        </w:rPr>
        <w:t>y</w:t>
      </w:r>
      <w:r>
        <w:rPr>
          <w:rFonts w:eastAsia="Times New Roman" w:cs="Calibri"/>
          <w:lang w:eastAsia="pl-PL"/>
        </w:rPr>
        <w:t xml:space="preserve">.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Otwarcie ofert nastąpiło </w:t>
      </w:r>
      <w:r w:rsidR="001C434D">
        <w:rPr>
          <w:rFonts w:eastAsia="Times New Roman" w:cs="Calibri"/>
          <w:lang w:eastAsia="pl-PL"/>
        </w:rPr>
        <w:t>28</w:t>
      </w:r>
      <w:r>
        <w:rPr>
          <w:rFonts w:eastAsia="Times New Roman" w:cs="Calibri"/>
          <w:lang w:eastAsia="pl-PL"/>
        </w:rPr>
        <w:t xml:space="preserve"> </w:t>
      </w:r>
      <w:r w:rsidR="00FC5B25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1C434D">
        <w:rPr>
          <w:rFonts w:eastAsia="Times New Roman" w:cs="Calibri"/>
          <w:lang w:eastAsia="pl-PL"/>
        </w:rPr>
        <w:t>21</w:t>
      </w:r>
      <w:r>
        <w:rPr>
          <w:rFonts w:eastAsia="Times New Roman" w:cs="Calibri"/>
          <w:lang w:eastAsia="pl-PL"/>
        </w:rPr>
        <w:t xml:space="preserve"> r., za najkorzystniejszą została uznana oferta </w:t>
      </w:r>
      <w:r w:rsidR="009B7DB5">
        <w:rPr>
          <w:rFonts w:eastAsia="Times New Roman" w:cs="Calibri"/>
          <w:lang w:eastAsia="pl-PL"/>
        </w:rPr>
        <w:t xml:space="preserve">nr </w:t>
      </w:r>
      <w:r w:rsidR="00896AFE">
        <w:rPr>
          <w:rFonts w:eastAsia="Times New Roman" w:cs="Calibri"/>
          <w:lang w:eastAsia="pl-PL"/>
        </w:rPr>
        <w:t>1</w:t>
      </w: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Firmy : </w:t>
      </w:r>
    </w:p>
    <w:p w:rsidR="001C434D" w:rsidRPr="001C434D" w:rsidRDefault="001C434D" w:rsidP="001C434D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C434D">
        <w:rPr>
          <w:rFonts w:eastAsia="Times New Roman" w:cs="Calibri"/>
          <w:lang w:eastAsia="pl-PL"/>
        </w:rPr>
        <w:t>Zakład Wędliniarski POTRAWA S.C. Danuta Potrawa, Mare</w:t>
      </w:r>
      <w:r w:rsidR="004F6179">
        <w:rPr>
          <w:rFonts w:eastAsia="Times New Roman" w:cs="Calibri"/>
          <w:lang w:eastAsia="pl-PL"/>
        </w:rPr>
        <w:t>k Potrawa, Seweryn Potrawa</w:t>
      </w:r>
    </w:p>
    <w:p w:rsidR="001C434D" w:rsidRPr="001C434D" w:rsidRDefault="001C434D" w:rsidP="001C434D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C434D">
        <w:rPr>
          <w:rFonts w:eastAsia="Times New Roman" w:cs="Calibri"/>
          <w:lang w:eastAsia="pl-PL"/>
        </w:rPr>
        <w:t>44-251 Rybnik, ul. Mariana Rejewskiego 17</w:t>
      </w:r>
    </w:p>
    <w:p w:rsidR="004D0CC2" w:rsidRDefault="004F6179" w:rsidP="001C434D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 </w:t>
      </w:r>
      <w:r w:rsidR="001C434D" w:rsidRPr="001C434D">
        <w:rPr>
          <w:rFonts w:eastAsia="Times New Roman" w:cs="Calibri"/>
          <w:lang w:eastAsia="pl-PL"/>
        </w:rPr>
        <w:t xml:space="preserve">ceną brutto: </w:t>
      </w:r>
      <w:r w:rsidR="001C434D">
        <w:rPr>
          <w:rFonts w:eastAsia="Times New Roman" w:cs="Calibri"/>
          <w:lang w:eastAsia="pl-PL"/>
        </w:rPr>
        <w:t>70143</w:t>
      </w:r>
      <w:r w:rsidR="001C434D" w:rsidRPr="001C434D">
        <w:rPr>
          <w:rFonts w:eastAsia="Times New Roman" w:cs="Calibri"/>
          <w:lang w:eastAsia="pl-PL"/>
        </w:rPr>
        <w:t>,</w:t>
      </w:r>
      <w:r w:rsidR="001C434D">
        <w:rPr>
          <w:rFonts w:eastAsia="Times New Roman" w:cs="Calibri"/>
          <w:lang w:eastAsia="pl-PL"/>
        </w:rPr>
        <w:t>06</w:t>
      </w:r>
      <w:r w:rsidR="001C434D" w:rsidRPr="001C434D">
        <w:rPr>
          <w:rFonts w:eastAsia="Times New Roman" w:cs="Calibri"/>
          <w:lang w:eastAsia="pl-PL"/>
        </w:rPr>
        <w:t xml:space="preserve">  zł</w:t>
      </w:r>
    </w:p>
    <w:p w:rsidR="004D0CC2" w:rsidRDefault="004D0CC2"/>
    <w:sectPr w:rsidR="004D0C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7E" w:rsidRDefault="00124EB1">
      <w:pPr>
        <w:spacing w:after="0" w:line="240" w:lineRule="auto"/>
      </w:pPr>
      <w:r>
        <w:separator/>
      </w:r>
    </w:p>
  </w:endnote>
  <w:endnote w:type="continuationSeparator" w:id="0">
    <w:p w:rsidR="0095457E" w:rsidRDefault="001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7E" w:rsidRDefault="00124E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457E" w:rsidRDefault="0012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2"/>
    <w:rsid w:val="00124EB1"/>
    <w:rsid w:val="001C434D"/>
    <w:rsid w:val="004D0CC2"/>
    <w:rsid w:val="004F32C9"/>
    <w:rsid w:val="004F6179"/>
    <w:rsid w:val="00700D36"/>
    <w:rsid w:val="007D50DB"/>
    <w:rsid w:val="007E2C7A"/>
    <w:rsid w:val="00896AFE"/>
    <w:rsid w:val="0095084D"/>
    <w:rsid w:val="0095457E"/>
    <w:rsid w:val="00991328"/>
    <w:rsid w:val="009B7DB5"/>
    <w:rsid w:val="009C40EE"/>
    <w:rsid w:val="00A16A45"/>
    <w:rsid w:val="00BC62F0"/>
    <w:rsid w:val="00FC5B25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2F8B-8B47-4FA3-9564-6336B7F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karina_kura</cp:lastModifiedBy>
  <cp:revision>5</cp:revision>
  <cp:lastPrinted>2018-01-31T12:21:00Z</cp:lastPrinted>
  <dcterms:created xsi:type="dcterms:W3CDTF">2021-12-29T18:47:00Z</dcterms:created>
  <dcterms:modified xsi:type="dcterms:W3CDTF">2021-12-30T20:53:00Z</dcterms:modified>
</cp:coreProperties>
</file>