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4B501B38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426BBB">
        <w:rPr>
          <w:rFonts w:asciiTheme="minorHAnsi" w:hAnsiTheme="minorHAnsi" w:cs="Arial"/>
          <w:b/>
        </w:rPr>
        <w:t>nabiału</w:t>
      </w:r>
      <w:bookmarkStart w:id="0" w:name="_GoBack"/>
      <w:bookmarkEnd w:id="0"/>
      <w:r w:rsidR="00E06403">
        <w:rPr>
          <w:rFonts w:asciiTheme="minorHAnsi" w:hAnsiTheme="minorHAnsi" w:cs="Arial"/>
          <w:b/>
        </w:rPr>
        <w:t xml:space="preserve"> na potrzeby Zespołu Szkolno-Przedszkolnego nr 11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36BA4CE5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2022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2022 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7C4CEEC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26BB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426BBB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426BBB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26BBB"/>
    <w:rsid w:val="00437C0A"/>
    <w:rsid w:val="00466498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D47D1-A03C-4624-90AD-726F936C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2</cp:revision>
  <cp:lastPrinted>2020-07-13T08:55:00Z</cp:lastPrinted>
  <dcterms:created xsi:type="dcterms:W3CDTF">2021-12-15T10:48:00Z</dcterms:created>
  <dcterms:modified xsi:type="dcterms:W3CDTF">2021-12-15T10:48:00Z</dcterms:modified>
</cp:coreProperties>
</file>