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09EFBE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artykułów </w:t>
      </w:r>
      <w:r w:rsidR="0090340D">
        <w:rPr>
          <w:rFonts w:asciiTheme="minorHAnsi" w:hAnsiTheme="minorHAnsi" w:cs="Arial"/>
          <w:b/>
        </w:rPr>
        <w:t xml:space="preserve">   </w:t>
      </w:r>
      <w:r w:rsidR="00E06403">
        <w:rPr>
          <w:rFonts w:asciiTheme="minorHAnsi" w:hAnsiTheme="minorHAnsi" w:cs="Arial"/>
          <w:b/>
        </w:rPr>
        <w:t>spożywczych i mrożonek na potrzeby Zespołu Szkolno-Przedszkolnego nr 11 w Rybniku”</w:t>
      </w:r>
      <w:bookmarkStart w:id="0" w:name="_GoBack"/>
      <w:bookmarkEnd w:id="0"/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6BA4CE5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2022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2022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06403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06403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E06403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8EF0-32F6-4788-B137-C7DE65F4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2021-12-15T10:46:00Z</dcterms:created>
  <dcterms:modified xsi:type="dcterms:W3CDTF">2021-12-15T10:46:00Z</dcterms:modified>
</cp:coreProperties>
</file>